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EE14" w14:textId="3AB7E98B" w:rsidR="00D971FB" w:rsidRDefault="006E2D0C">
      <w:r>
        <w:rPr>
          <w:noProof/>
        </w:rPr>
        <w:drawing>
          <wp:inline distT="0" distB="0" distL="0" distR="0" wp14:anchorId="3C873E0E" wp14:editId="450A6B4B">
            <wp:extent cx="4297440" cy="914400"/>
            <wp:effectExtent l="0" t="0" r="0" b="0"/>
            <wp:docPr id="831374347" name="Picture 11" descr="A close 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74347" name="Picture 11" descr="A close up of a n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859" cy="9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3D4E" w14:textId="77C55A62" w:rsidR="003212EE" w:rsidRPr="003212EE" w:rsidRDefault="003212EE" w:rsidP="003212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3212EE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PUPPY DELIVERY &amp; TRANSPORT AGREEMENT</w:t>
      </w:r>
      <w:r w:rsidRPr="003212E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br/>
      </w:r>
    </w:p>
    <w:p w14:paraId="77F1BD5A" w14:textId="2BF59AF5" w:rsidR="003212EE" w:rsidRPr="003212EE" w:rsidRDefault="003212EE" w:rsidP="003212EE">
      <w:pPr>
        <w:spacing w:before="100" w:beforeAutospacing="1" w:after="100" w:afterAutospacing="1" w:line="36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BUYER INFORMATION</w:t>
      </w:r>
    </w:p>
    <w:p w14:paraId="0FFA2FA4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Full Legal Name: ___________________________________</w:t>
      </w:r>
    </w:p>
    <w:p w14:paraId="0C02697E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Delivery Location (City/State): _____________________________</w:t>
      </w:r>
    </w:p>
    <w:p w14:paraId="5395C21E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Phone: __________________ Email: _________________________</w:t>
      </w:r>
    </w:p>
    <w:p w14:paraId="3344CD58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Government-Issued Photo ID (type &amp; number): __________________</w:t>
      </w:r>
    </w:p>
    <w:p w14:paraId="718677A4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ID Verified by Seller: Yes / No</w:t>
      </w:r>
    </w:p>
    <w:p w14:paraId="4EA8C424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5258874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7972C5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PUPPY INFORMATION</w:t>
      </w:r>
    </w:p>
    <w:p w14:paraId="3D34B34D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Name/ID: __________________________________________</w:t>
      </w:r>
    </w:p>
    <w:p w14:paraId="37E12441" w14:textId="77777777" w:rsid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Sex: </w:t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M </w:t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F</w:t>
      </w: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                          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DOB: __________________________</w:t>
      </w:r>
    </w:p>
    <w:p w14:paraId="5955FED0" w14:textId="0E7EF74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Microchip #: __________________________</w:t>
      </w:r>
    </w:p>
    <w:p w14:paraId="531D66C0" w14:textId="2B53AD98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Dam: ____</w:t>
      </w: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_________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_______________ Sire: _________</w:t>
      </w: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_____________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__________</w:t>
      </w:r>
    </w:p>
    <w:p w14:paraId="29FBB0E3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294BA3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BDC5D6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40"/>
          <w:szCs w:val="40"/>
          <w14:ligatures w14:val="none"/>
        </w:rPr>
        <w:lastRenderedPageBreak/>
        <w:t>I. TRANSPORT METHOD (Seller-Handled ONLY)</w:t>
      </w:r>
    </w:p>
    <w:p w14:paraId="065B86A0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The puppy will be personally transported by seller using one or more of the following:</w:t>
      </w:r>
    </w:p>
    <w:p w14:paraId="0048607A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Commercial airline — </w:t>
      </w: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in cabin only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, held by seller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Ground transport by seller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Combination of ground + passenger flight</w:t>
      </w:r>
    </w:p>
    <w:p w14:paraId="73A9CC35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The puppy will </w:t>
      </w: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never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be:</w:t>
      </w:r>
    </w:p>
    <w:p w14:paraId="540C0DAE" w14:textId="77777777" w:rsidR="003212EE" w:rsidRPr="003212EE" w:rsidRDefault="003212EE" w:rsidP="003212E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transported in cargo</w:t>
      </w:r>
    </w:p>
    <w:p w14:paraId="6D75C12C" w14:textId="77777777" w:rsidR="003212EE" w:rsidRPr="003212EE" w:rsidRDefault="003212EE" w:rsidP="003212E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handled by airline personnel</w:t>
      </w:r>
    </w:p>
    <w:p w14:paraId="5980A394" w14:textId="77777777" w:rsidR="003212EE" w:rsidRPr="003212EE" w:rsidRDefault="003212EE" w:rsidP="003212E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shipped through carriers or animal shipping services</w:t>
      </w:r>
    </w:p>
    <w:p w14:paraId="37104280" w14:textId="77777777" w:rsidR="003212EE" w:rsidRPr="003212EE" w:rsidRDefault="003212EE" w:rsidP="003212E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released to a third-party handler</w:t>
      </w:r>
    </w:p>
    <w:p w14:paraId="05D40B42" w14:textId="77777777" w:rsid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maintains physical possession of the puppy for the entire journey.</w:t>
      </w:r>
    </w:p>
    <w:p w14:paraId="6F840485" w14:textId="1F65B56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Puppy will be required to meet all state traveling criteria is flying out of state at buyers expense. </w:t>
      </w:r>
    </w:p>
    <w:p w14:paraId="32C0A5E3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55DCF78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3A8D72C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II. TRAVEL COST &amp; PREPAYMENT REQUIREMENT</w:t>
      </w:r>
    </w:p>
    <w:p w14:paraId="1F53876E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agrees to pay ALL transport-related expenses, including:</w:t>
      </w:r>
    </w:p>
    <w:p w14:paraId="627F55A2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round-trip airfare</w:t>
      </w:r>
    </w:p>
    <w:p w14:paraId="4A051D6A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in-cabin pet airline fee</w:t>
      </w:r>
    </w:p>
    <w:p w14:paraId="4146451F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fuel / rental car or transportation costs</w:t>
      </w:r>
    </w:p>
    <w:p w14:paraId="3FD69964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lodging if applicable</w:t>
      </w:r>
    </w:p>
    <w:p w14:paraId="26C77715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travel time fee of $_____ per day</w:t>
      </w:r>
    </w:p>
    <w:p w14:paraId="4D302DBB" w14:textId="77777777" w:rsidR="003212EE" w:rsidRPr="003212EE" w:rsidRDefault="003212EE" w:rsidP="003212E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incidental travel charges</w:t>
      </w:r>
    </w:p>
    <w:p w14:paraId="4C573540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Estimated Total Travel Cost: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$___________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  <w:t>This amount must be paid </w:t>
      </w: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100% upfront BEFORE seller books travel.</w:t>
      </w:r>
    </w:p>
    <w:p w14:paraId="48A2BBAE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Once funds are received and cleared:</w:t>
      </w:r>
    </w:p>
    <w:p w14:paraId="2606DD7A" w14:textId="77777777" w:rsidR="003212EE" w:rsidRPr="003212EE" w:rsidRDefault="003212EE" w:rsidP="003212E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will book travel</w:t>
      </w:r>
    </w:p>
    <w:p w14:paraId="706B4DEF" w14:textId="77777777" w:rsidR="003212EE" w:rsidRPr="003212EE" w:rsidRDefault="003212EE" w:rsidP="003212E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travel funds become strictly NON-REFUNDABLE</w:t>
      </w:r>
    </w:p>
    <w:p w14:paraId="5F99C800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If buyer cancels or becomes unavailable:</w:t>
      </w:r>
    </w:p>
    <w:p w14:paraId="299AA3B5" w14:textId="77777777" w:rsidR="003212EE" w:rsidRPr="003212EE" w:rsidRDefault="003212EE" w:rsidP="003212E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forfeits ALL travel funds</w:t>
      </w:r>
    </w:p>
    <w:p w14:paraId="2C872C53" w14:textId="77777777" w:rsidR="003212EE" w:rsidRDefault="003212EE" w:rsidP="003212E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buyer must </w:t>
      </w:r>
      <w:proofErr w:type="spellStart"/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retrieve</w:t>
      </w:r>
      <w:proofErr w:type="spellEnd"/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puppy from seller at buyer’s expense</w:t>
      </w:r>
    </w:p>
    <w:p w14:paraId="2D9C64E6" w14:textId="766AB8CF" w:rsidR="003212EE" w:rsidRPr="003212EE" w:rsidRDefault="003212EE" w:rsidP="003212E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can reserve the right to terminate sell to buyer with no refunds.</w:t>
      </w:r>
    </w:p>
    <w:p w14:paraId="58BC3043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191162A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6945873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III. DELIVERY LOGISTICS &amp; BUYER RESPONSIBILITY</w:t>
      </w:r>
    </w:p>
    <w:p w14:paraId="44121303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agrees to:</w:t>
      </w:r>
    </w:p>
    <w:p w14:paraId="04702EC3" w14:textId="77777777" w:rsidR="003212EE" w:rsidRPr="003212EE" w:rsidRDefault="003212EE" w:rsidP="003212E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be physically present at specified time and location</w:t>
      </w:r>
    </w:p>
    <w:p w14:paraId="5EBEAC0E" w14:textId="77777777" w:rsidR="003212EE" w:rsidRPr="003212EE" w:rsidRDefault="003212EE" w:rsidP="003212E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respond to communication during transport</w:t>
      </w:r>
    </w:p>
    <w:p w14:paraId="53DB7E49" w14:textId="77777777" w:rsidR="003212EE" w:rsidRPr="003212EE" w:rsidRDefault="003212EE" w:rsidP="003212E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accept immediate transfer of puppy</w:t>
      </w:r>
    </w:p>
    <w:p w14:paraId="26889142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If buyer fails to meet seller at delivery:</w:t>
      </w:r>
    </w:p>
    <w:p w14:paraId="6039698A" w14:textId="77777777" w:rsidR="003212EE" w:rsidRPr="003212EE" w:rsidRDefault="003212EE" w:rsidP="003212E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may return home</w:t>
      </w:r>
    </w:p>
    <w:p w14:paraId="1592C7CD" w14:textId="77777777" w:rsidR="003212EE" w:rsidRPr="003212EE" w:rsidRDefault="003212EE" w:rsidP="003212E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travel funds remain non-refundable</w:t>
      </w:r>
    </w:p>
    <w:p w14:paraId="3B07AFD5" w14:textId="77777777" w:rsidR="003212EE" w:rsidRPr="003212EE" w:rsidRDefault="003212EE" w:rsidP="003212E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must pick up puppy from seller’s location</w:t>
      </w:r>
    </w:p>
    <w:p w14:paraId="30F1463D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4B03056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F0D237F" w14:textId="77777777" w:rsid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4F85E0D3" w14:textId="77777777" w:rsid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79AE35CA" w14:textId="77777777" w:rsid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33204D0E" w14:textId="5E0ED27F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IV. CONDITION DURING TRANSPORT</w:t>
      </w:r>
    </w:p>
    <w:p w14:paraId="7938E315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acknowledges that stress reactions during travel can include:</w:t>
      </w:r>
    </w:p>
    <w:p w14:paraId="166C8408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shaking</w:t>
      </w:r>
    </w:p>
    <w:p w14:paraId="5C11F3DB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quietness</w:t>
      </w:r>
    </w:p>
    <w:p w14:paraId="37C5074E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diarrhea</w:t>
      </w:r>
    </w:p>
    <w:p w14:paraId="1CB600A6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nausea</w:t>
      </w:r>
    </w:p>
    <w:p w14:paraId="0D439475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lethargy</w:t>
      </w:r>
    </w:p>
    <w:p w14:paraId="74A31029" w14:textId="77777777" w:rsidR="003212EE" w:rsidRPr="003212EE" w:rsidRDefault="003212EE" w:rsidP="003212E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temporary appetite decrease</w:t>
      </w:r>
    </w:p>
    <w:p w14:paraId="2EAFF5EC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is NOT liable for:</w:t>
      </w:r>
    </w:p>
    <w:p w14:paraId="2F7A3055" w14:textId="77777777" w:rsidR="003212EE" w:rsidRPr="003212EE" w:rsidRDefault="003212EE" w:rsidP="003212E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stress-related symptoms</w:t>
      </w:r>
    </w:p>
    <w:p w14:paraId="7D9CFF4C" w14:textId="77777777" w:rsidR="003212EE" w:rsidRPr="003212EE" w:rsidRDefault="003212EE" w:rsidP="003212E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minor travel adjustment symptoms</w:t>
      </w:r>
    </w:p>
    <w:p w14:paraId="0AFAFF53" w14:textId="77777777" w:rsidR="003212EE" w:rsidRPr="003212EE" w:rsidRDefault="003212EE" w:rsidP="003212E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delays or flight changes</w:t>
      </w:r>
    </w:p>
    <w:p w14:paraId="5A21B83E" w14:textId="159AD5EB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Seller 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always ensures humane and responsible handling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.</w:t>
      </w:r>
    </w:p>
    <w:p w14:paraId="5AA5F8FD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4DF3EF2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4DF347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V. OWNERSHIP TRANSFER MOMENT</w:t>
      </w:r>
    </w:p>
    <w:p w14:paraId="457ABDD0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Ownership transfers ONLY when the puppy is physically handed to the buyer.</w:t>
      </w:r>
    </w:p>
    <w:p w14:paraId="10D0B84C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Until that moment:</w:t>
      </w:r>
    </w:p>
    <w:p w14:paraId="323AE605" w14:textId="77777777" w:rsidR="003212EE" w:rsidRPr="003212EE" w:rsidRDefault="003212EE" w:rsidP="003212E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retains all ownership and rights</w:t>
      </w:r>
    </w:p>
    <w:p w14:paraId="18972051" w14:textId="77777777" w:rsidR="003212EE" w:rsidRPr="003212EE" w:rsidRDefault="003212EE" w:rsidP="003212E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holds no legal possession</w:t>
      </w:r>
    </w:p>
    <w:p w14:paraId="4A0C6B07" w14:textId="77777777" w:rsid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</w:p>
    <w:p w14:paraId="78BF7660" w14:textId="700D51EA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At hand-off: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puppy received in acceptable condition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ownership assumed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3212EE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no refunds or compensation thereafter</w:t>
      </w:r>
    </w:p>
    <w:p w14:paraId="642D2E7E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2229983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45D8E16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VI. IDENTITY VERIFICATION</w:t>
      </w:r>
    </w:p>
    <w:p w14:paraId="0420B491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must provide valid government-issued ID prior to travel booking.</w:t>
      </w:r>
    </w:p>
    <w:p w14:paraId="75BBD898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Name on ID must match the payment source.</w:t>
      </w:r>
    </w:p>
    <w:p w14:paraId="427128B8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If ID or payment legitimacy cannot be verified:</w:t>
      </w:r>
    </w:p>
    <w:p w14:paraId="0A33EB18" w14:textId="77777777" w:rsidR="003212EE" w:rsidRPr="003212EE" w:rsidRDefault="003212EE" w:rsidP="003212E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sale may be cancelled</w:t>
      </w:r>
    </w:p>
    <w:p w14:paraId="04CEBFCE" w14:textId="77777777" w:rsidR="003212EE" w:rsidRPr="003212EE" w:rsidRDefault="003212EE" w:rsidP="003212E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may retain funds for administrative loss</w:t>
      </w:r>
    </w:p>
    <w:p w14:paraId="0AA0EB46" w14:textId="77777777" w:rsidR="003212EE" w:rsidRPr="003212EE" w:rsidRDefault="003212EE" w:rsidP="003212E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is not obligated to deliver</w:t>
      </w:r>
    </w:p>
    <w:p w14:paraId="5A6EA110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30C2081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125CB56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VII. CHARGEBACK / PAYMENT REVERSAL PROHIBITION</w:t>
      </w:r>
    </w:p>
    <w:p w14:paraId="01F68AFF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agrees that:</w:t>
      </w:r>
    </w:p>
    <w:p w14:paraId="6A3F0990" w14:textId="77777777" w:rsidR="003212EE" w:rsidRPr="003212EE" w:rsidRDefault="003212EE" w:rsidP="003212E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filing a payment dispute</w:t>
      </w:r>
    </w:p>
    <w:p w14:paraId="0F5ECA9C" w14:textId="77777777" w:rsidR="003212EE" w:rsidRPr="003212EE" w:rsidRDefault="003212EE" w:rsidP="003212E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initiating a chargeback</w:t>
      </w:r>
    </w:p>
    <w:p w14:paraId="428F7F5D" w14:textId="77777777" w:rsidR="003212EE" w:rsidRPr="003212EE" w:rsidRDefault="003212EE" w:rsidP="003212E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reversing funds after receiving puppy</w:t>
      </w:r>
    </w:p>
    <w:p w14:paraId="1615F193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constitutes intentional fraud.</w:t>
      </w:r>
    </w:p>
    <w:p w14:paraId="7644C348" w14:textId="24B47F23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lastRenderedPageBreak/>
        <w:t>Seller may pursue legal remedy.</w:t>
      </w:r>
    </w:p>
    <w:p w14:paraId="4704881C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VIII. GOVERNING LAW</w:t>
      </w:r>
    </w:p>
    <w:p w14:paraId="13E663AE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This transport agreement is governed by the laws of the State of Georgia.</w:t>
      </w:r>
    </w:p>
    <w:p w14:paraId="088AC4F5" w14:textId="77777777" w:rsidR="003212EE" w:rsidRPr="003212EE" w:rsidRDefault="003212EE" w:rsidP="003212EE">
      <w:pPr>
        <w:spacing w:after="0" w:line="36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</w:r>
      <w:r w:rsidR="003212EE" w:rsidRPr="003212EE">
        <w:rPr>
          <w:rFonts w:ascii="Baskerville" w:eastAsia="Times New Roman" w:hAnsi="Baskerville" w:cs="Times New Roman"/>
          <w:noProof/>
          <w:kern w:val="0"/>
          <w:sz w:val="28"/>
          <w:szCs w:val="28"/>
          <w14:ligatures w14:val="none"/>
        </w:rPr>
        <w:pict w14:anchorId="3B9363E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EB2AE10" w14:textId="77777777" w:rsidR="003212EE" w:rsidRPr="003212EE" w:rsidRDefault="003212EE" w:rsidP="003212EE">
      <w:pPr>
        <w:spacing w:before="100" w:beforeAutospacing="1" w:after="100" w:afterAutospacing="1" w:line="360" w:lineRule="auto"/>
        <w:outlineLvl w:val="0"/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36"/>
          <w:sz w:val="28"/>
          <w:szCs w:val="28"/>
          <w14:ligatures w14:val="none"/>
        </w:rPr>
        <w:t>SIGNATURES</w:t>
      </w:r>
    </w:p>
    <w:p w14:paraId="37CC8B75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Buyer Signature: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___________________________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  <w:t>Date: ____________</w:t>
      </w:r>
    </w:p>
    <w:p w14:paraId="3D0ED3B5" w14:textId="77777777" w:rsidR="003212EE" w:rsidRPr="003212EE" w:rsidRDefault="003212EE" w:rsidP="003212EE">
      <w:pPr>
        <w:spacing w:before="100" w:beforeAutospacing="1" w:after="100" w:afterAutospacing="1" w:line="36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3212EE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Seller – Oconee River Dachshunds: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_______________________</w:t>
      </w:r>
      <w:r w:rsidRPr="003212EE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  <w:t>Date: ____________</w:t>
      </w:r>
    </w:p>
    <w:p w14:paraId="7E73B56B" w14:textId="3848D788" w:rsidR="006E2D0C" w:rsidRPr="003212EE" w:rsidRDefault="006E2D0C" w:rsidP="006E2D0C">
      <w:pPr>
        <w:jc w:val="center"/>
        <w:rPr>
          <w:rFonts w:ascii="Baskerville" w:hAnsi="Baskerville"/>
          <w:sz w:val="28"/>
          <w:szCs w:val="28"/>
        </w:rPr>
      </w:pPr>
    </w:p>
    <w:sectPr w:rsidR="006E2D0C" w:rsidRPr="003212EE" w:rsidSect="003463B4">
      <w:headerReference w:type="even" r:id="rId9"/>
      <w:headerReference w:type="default" r:id="rId10"/>
      <w:headerReference w:type="first" r:id="rId11"/>
      <w:pgSz w:w="12240" w:h="15840"/>
      <w:pgMar w:top="72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457E" w14:textId="77777777" w:rsidR="00D971FB" w:rsidRDefault="00D971FB" w:rsidP="00D971FB">
      <w:pPr>
        <w:spacing w:after="0" w:line="240" w:lineRule="auto"/>
      </w:pPr>
      <w:r>
        <w:separator/>
      </w:r>
    </w:p>
  </w:endnote>
  <w:endnote w:type="continuationSeparator" w:id="0">
    <w:p w14:paraId="102A3B05" w14:textId="77777777" w:rsidR="00D971FB" w:rsidRDefault="00D971FB" w:rsidP="00D9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8F3E" w14:textId="77777777" w:rsidR="00D971FB" w:rsidRDefault="00D971FB" w:rsidP="00D971FB">
      <w:pPr>
        <w:spacing w:after="0" w:line="240" w:lineRule="auto"/>
      </w:pPr>
      <w:r>
        <w:separator/>
      </w:r>
    </w:p>
  </w:footnote>
  <w:footnote w:type="continuationSeparator" w:id="0">
    <w:p w14:paraId="2BDAF4C0" w14:textId="77777777" w:rsidR="00D971FB" w:rsidRDefault="00D971FB" w:rsidP="00D9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A2E" w14:textId="654381E8" w:rsidR="00E14EA3" w:rsidRDefault="003212EE">
    <w:pPr>
      <w:pStyle w:val="Header"/>
    </w:pPr>
    <w:r>
      <w:rPr>
        <w:noProof/>
      </w:rPr>
    </w:r>
    <w:r w:rsidR="003212EE">
      <w:rPr>
        <w:noProof/>
      </w:rPr>
      <w:pict w14:anchorId="69DB9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0" o:spid="_x0000_s1027" type="#_x0000_t75" alt="" style="position:absolute;margin-left:0;margin-top:0;width:539.55pt;height:452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B0DF" w14:textId="68C160F6" w:rsidR="00D971FB" w:rsidRDefault="003212EE" w:rsidP="00D971FB">
    <w:pPr>
      <w:pStyle w:val="Header"/>
    </w:pPr>
    <w:r>
      <w:rPr>
        <w:noProof/>
      </w:rPr>
    </w:r>
    <w:r w:rsidR="003212EE">
      <w:rPr>
        <w:noProof/>
      </w:rPr>
      <w:pict w14:anchorId="76545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1" o:spid="_x0000_s1026" type="#_x0000_t75" alt="" style="position:absolute;margin-left:0;margin-top:0;width:539.55pt;height:452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87B5" w14:textId="05EF3E75" w:rsidR="00E14EA3" w:rsidRDefault="003212EE">
    <w:pPr>
      <w:pStyle w:val="Header"/>
    </w:pPr>
    <w:r>
      <w:rPr>
        <w:noProof/>
      </w:rPr>
    </w:r>
    <w:r w:rsidR="003212EE">
      <w:rPr>
        <w:noProof/>
      </w:rPr>
      <w:pict w14:anchorId="463BB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399" o:spid="_x0000_s1025" type="#_x0000_t75" alt="" style="position:absolute;margin-left:0;margin-top:0;width:539.55pt;height:452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4C0"/>
    <w:multiLevelType w:val="multilevel"/>
    <w:tmpl w:val="17A8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497E"/>
    <w:multiLevelType w:val="multilevel"/>
    <w:tmpl w:val="796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16236"/>
    <w:multiLevelType w:val="multilevel"/>
    <w:tmpl w:val="E27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47BC3"/>
    <w:multiLevelType w:val="multilevel"/>
    <w:tmpl w:val="893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E6476"/>
    <w:multiLevelType w:val="multilevel"/>
    <w:tmpl w:val="926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A6E5F"/>
    <w:multiLevelType w:val="multilevel"/>
    <w:tmpl w:val="271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A5FEF"/>
    <w:multiLevelType w:val="multilevel"/>
    <w:tmpl w:val="2F0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1428B"/>
    <w:multiLevelType w:val="multilevel"/>
    <w:tmpl w:val="2FC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B022B"/>
    <w:multiLevelType w:val="multilevel"/>
    <w:tmpl w:val="D02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6086E"/>
    <w:multiLevelType w:val="multilevel"/>
    <w:tmpl w:val="4E3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51CB1"/>
    <w:multiLevelType w:val="multilevel"/>
    <w:tmpl w:val="CB1E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62766"/>
    <w:multiLevelType w:val="multilevel"/>
    <w:tmpl w:val="573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2214D"/>
    <w:multiLevelType w:val="multilevel"/>
    <w:tmpl w:val="6DD4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51B89"/>
    <w:multiLevelType w:val="multilevel"/>
    <w:tmpl w:val="3E4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043171">
    <w:abstractNumId w:val="7"/>
  </w:num>
  <w:num w:numId="2" w16cid:durableId="571891505">
    <w:abstractNumId w:val="8"/>
  </w:num>
  <w:num w:numId="3" w16cid:durableId="1294094699">
    <w:abstractNumId w:val="2"/>
  </w:num>
  <w:num w:numId="4" w16cid:durableId="685979815">
    <w:abstractNumId w:val="5"/>
  </w:num>
  <w:num w:numId="5" w16cid:durableId="1016686581">
    <w:abstractNumId w:val="1"/>
  </w:num>
  <w:num w:numId="6" w16cid:durableId="1291593970">
    <w:abstractNumId w:val="10"/>
  </w:num>
  <w:num w:numId="7" w16cid:durableId="631600474">
    <w:abstractNumId w:val="12"/>
  </w:num>
  <w:num w:numId="8" w16cid:durableId="2122793550">
    <w:abstractNumId w:val="6"/>
  </w:num>
  <w:num w:numId="9" w16cid:durableId="1599561770">
    <w:abstractNumId w:val="9"/>
  </w:num>
  <w:num w:numId="10" w16cid:durableId="1734769880">
    <w:abstractNumId w:val="13"/>
  </w:num>
  <w:num w:numId="11" w16cid:durableId="68235709">
    <w:abstractNumId w:val="3"/>
  </w:num>
  <w:num w:numId="12" w16cid:durableId="1194461865">
    <w:abstractNumId w:val="11"/>
  </w:num>
  <w:num w:numId="13" w16cid:durableId="1669942421">
    <w:abstractNumId w:val="0"/>
  </w:num>
  <w:num w:numId="14" w16cid:durableId="61579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FB"/>
    <w:rsid w:val="00152389"/>
    <w:rsid w:val="001A42CF"/>
    <w:rsid w:val="002E1C1A"/>
    <w:rsid w:val="003212EE"/>
    <w:rsid w:val="003463B4"/>
    <w:rsid w:val="003B661A"/>
    <w:rsid w:val="00636983"/>
    <w:rsid w:val="006A1356"/>
    <w:rsid w:val="006E2D0C"/>
    <w:rsid w:val="00795C65"/>
    <w:rsid w:val="008C16ED"/>
    <w:rsid w:val="00A73FD6"/>
    <w:rsid w:val="00D60D7F"/>
    <w:rsid w:val="00D971FB"/>
    <w:rsid w:val="00E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4EE5E0A3"/>
  <w15:chartTrackingRefBased/>
  <w15:docId w15:val="{CD4FBBC6-7CA8-B44C-B56C-803EF132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B"/>
  </w:style>
  <w:style w:type="paragraph" w:styleId="Footer">
    <w:name w:val="footer"/>
    <w:basedOn w:val="Normal"/>
    <w:link w:val="Foot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B"/>
  </w:style>
  <w:style w:type="paragraph" w:styleId="NormalWeb">
    <w:name w:val="Normal (Web)"/>
    <w:basedOn w:val="Normal"/>
    <w:uiPriority w:val="99"/>
    <w:semiHidden/>
    <w:unhideWhenUsed/>
    <w:rsid w:val="0034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463B4"/>
  </w:style>
  <w:style w:type="character" w:styleId="Strong">
    <w:name w:val="Strong"/>
    <w:basedOn w:val="DefaultParagraphFont"/>
    <w:uiPriority w:val="22"/>
    <w:qFormat/>
    <w:rsid w:val="003463B4"/>
    <w:rPr>
      <w:b/>
      <w:bCs/>
    </w:rPr>
  </w:style>
  <w:style w:type="character" w:styleId="Emphasis">
    <w:name w:val="Emphasis"/>
    <w:basedOn w:val="DefaultParagraphFont"/>
    <w:uiPriority w:val="20"/>
    <w:qFormat/>
    <w:rsid w:val="0032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E3F0A-6436-694A-A0BA-D16EBCF3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Julie Smith</cp:lastModifiedBy>
  <cp:revision>2</cp:revision>
  <cp:lastPrinted>2025-11-24T13:55:00Z</cp:lastPrinted>
  <dcterms:created xsi:type="dcterms:W3CDTF">2025-11-24T14:01:00Z</dcterms:created>
  <dcterms:modified xsi:type="dcterms:W3CDTF">2025-11-24T14:01:00Z</dcterms:modified>
</cp:coreProperties>
</file>